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0A1628" w:val="clear"/>
            <w:tcMar>
              <w:top w:type="dxa" w:w="800"/>
              <w:left w:type="dxa" w:w="600"/>
              <w:bottom w:type="dxa" w:w="800"/>
              <w:right w:type="dxa" w:w="600"/>
            </w:tcMar>
          </w:tcPr>
          <w:p>
            <w:pPr>
              <w:spacing w:after="200" w:before="0"/>
            </w:pPr>
            <w:r>
              <w:rPr>
                <w:rFonts w:ascii="Calibri" w:cs="Calibri" w:eastAsia="Calibri" w:hAnsi="Calibri"/>
                <w:b/>
                <w:bCs/>
                <w:color w:val="EF9F27"/>
                <w:sz w:val="36"/>
                <w:szCs w:val="36"/>
              </w:rPr>
              <w:t xml:space="preserve">CARRIER CREDENTIALS PACKET</w:t>
            </w:r>
          </w:p>
          <w:p>
            <w:pPr>
              <w:spacing w:after="40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52"/>
                <w:szCs w:val="52"/>
              </w:rPr>
              <w:t xml:space="preserve">[Company Name]</w:t>
            </w:r>
          </w:p>
          <w:p>
            <w:pPr>
              <w:spacing w:after="200" w:before="0"/>
            </w:pPr>
            <w:r>
              <w:rPr>
                <w:rFonts w:ascii="Calibri" w:cs="Calibri" w:eastAsia="Calibri" w:hAnsi="Calibri"/>
                <w:color w:val="EF9F27"/>
                <w:sz w:val="22"/>
                <w:szCs w:val="22"/>
              </w:rPr>
              <w:t xml:space="preserve">MC-[MC Number]  •  DOT-[DOT Number]</w:t>
            </w:r>
          </w:p>
          <w:p>
            <w:pPr>
              <w:spacing w:after="600" w:before="0"/>
            </w:pPr>
            <w:r>
              <w:rPr>
                <w:rFonts w:ascii="Calibri" w:cs="Calibri" w:eastAsia="Calibri" w:hAnsi="Calibri"/>
                <w:color w:val="CCCCCC"/>
                <w:sz w:val="20"/>
                <w:szCs w:val="20"/>
              </w:rPr>
              <w:t xml:space="preserve">[City, State]  •  [Phone]  •  [Email]</w:t>
            </w:r>
          </w:p>
          <w:p>
            <w:r>
              <w:rPr>
                <w:rFonts w:ascii="Calibri" w:cs="Calibri" w:eastAsia="Calibri" w:hAnsi="Calibri"/>
                <w:color w:val="CCCCCC"/>
                <w:sz w:val="20"/>
                <w:szCs w:val="20"/>
              </w:rPr>
              <w:t xml:space="preserve">Prepared for: </w:t>
            </w:r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[Shipper Company Name]</w:t>
            </w:r>
          </w:p>
          <w:p>
            <w:pPr>
              <w:spacing w:before="60"/>
            </w:pPr>
            <w:r>
              <w:rPr>
                <w:rFonts w:ascii="Calibri" w:cs="Calibri" w:eastAsia="Calibri" w:hAnsi="Calibri"/>
                <w:color w:val="CCCCCC"/>
                <w:sz w:val="20"/>
                <w:szCs w:val="20"/>
              </w:rPr>
              <w:t xml:space="preserve">Date: </w:t>
            </w:r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[Date]</w:t>
            </w:r>
          </w:p>
        </w:tc>
      </w:tr>
    </w:tbl>
    <w:p>
      <w:r>
        <w:br w:type="page"/>
      </w:r>
    </w:p>
    <w:p>
      <w:pPr>
        <w:pBdr>
          <w:bottom w:val="single" w:color="EF9F27" w:sz="6"/>
        </w:pBdr>
        <w:spacing w:after="120" w:before="320"/>
      </w:pPr>
      <w:r>
        <w:rPr>
          <w:rFonts w:ascii="Calibri" w:cs="Calibri" w:eastAsia="Calibri" w:hAnsi="Calibri"/>
          <w:b/>
          <w:bCs/>
          <w:color w:val="0A1628"/>
          <w:sz w:val="24"/>
          <w:szCs w:val="24"/>
        </w:rPr>
        <w:t xml:space="preserve">1. WHO WE ARE</w:t>
      </w:r>
    </w:p>
    <w:p>
      <w:pPr>
        <w:spacing w:after="80" w:before="8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[Company Name] is a [licensed / bonded / insured] motor carrier based in [City, State]. We have been operating since [Year Founded] and specialize in [niche: e.g., dry van regional, temperature-controlled produce, flatbed oversized loads].</w:t>
      </w:r>
    </w:p>
    <w:p>
      <w:pPr>
        <w:spacing w:after="0" w:before="120"/>
      </w:pPr>
      <w:r>
        <w:t xml:space="preserve"/>
      </w:r>
    </w:p>
    <w:p>
      <w:pPr>
        <w:spacing w:after="80" w:before="8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We are a small fleet that operates like a large one. You get a dedicated point of contact, real-time updates, and a team that treats your freight like it's our own.</w:t>
      </w:r>
    </w:p>
    <w:p>
      <w:pPr>
        <w:spacing w:after="0" w:before="120"/>
      </w:pPr>
      <w:r>
        <w:t xml:space="preserve"/>
      </w:r>
    </w:p>
    <w:tbl>
      <w:tblPr>
        <w:tblW w:type="pct" w:w="100%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Years in Operation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[Year Founded]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Fleet Size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[Number of Trucks]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FMCSA Safety Rating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[Safety Rating (e.g. Satisfactory)]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Primary Service Area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[Regions / States Covered]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Specialization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[Freight Type or Niche]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EF9F27" w:sz="6"/>
        </w:pBdr>
        <w:spacing w:after="120" w:before="320"/>
      </w:pPr>
      <w:r>
        <w:rPr>
          <w:rFonts w:ascii="Calibri" w:cs="Calibri" w:eastAsia="Calibri" w:hAnsi="Calibri"/>
          <w:b/>
          <w:bCs/>
          <w:color w:val="0A1628"/>
          <w:sz w:val="24"/>
          <w:szCs w:val="24"/>
        </w:rPr>
        <w:t xml:space="preserve">2. EQUIPMENT AND CAPACITY</w:t>
      </w:r>
    </w:p>
    <w:p>
      <w:pPr>
        <w:spacing w:after="80" w:before="8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We run well-maintained, company-owned equipment with an average age of [X] years. All units are GPS-tracked and ELD-compliant.</w:t>
      </w:r>
    </w:p>
    <w:p>
      <w:pPr>
        <w:spacing w:after="0" w:before="120"/>
      </w:pPr>
      <w:r>
        <w:t xml:space="preserve"/>
      </w:r>
    </w:p>
    <w:tbl>
      <w:tblPr>
        <w:tblW w:type="pct" w:w="100%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Total Power Units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[Number of Tractors]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Trailer Types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[e.g. 53' Dry Van, Reefer, Flatbed]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Number of Trailers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[Number of Trailers Owned]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Average Equipment Age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[X Years]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GPS / Tracking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[Yes — [System Name]]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ELD Compliant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[Yes — [ELD Provider]]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Max Payload Capacity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[X lbs]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Team Drivers Available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[Yes / No]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Hazmat Certified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[Yes / No]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EF9F27" w:sz="6"/>
        </w:pBdr>
        <w:spacing w:after="120" w:before="320"/>
      </w:pPr>
      <w:r>
        <w:rPr>
          <w:rFonts w:ascii="Calibri" w:cs="Calibri" w:eastAsia="Calibri" w:hAnsi="Calibri"/>
          <w:b/>
          <w:bCs/>
          <w:color w:val="0A1628"/>
          <w:sz w:val="24"/>
          <w:szCs w:val="24"/>
        </w:rPr>
        <w:t xml:space="preserve">3. LANES WE RUN</w:t>
      </w:r>
    </w:p>
    <w:p>
      <w:pPr>
        <w:spacing w:after="80" w:before="8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We are most efficient on the following lanes and can offer competitive rates with consistent capacity on these corridors:</w:t>
      </w:r>
    </w:p>
    <w:p>
      <w:pPr>
        <w:spacing w:after="0" w:before="100"/>
      </w:pPr>
      <w:r>
        <w:t xml:space="preserve"/>
      </w:r>
    </w:p>
    <w:p>
      <w:pPr>
        <w:spacing w:after="60" w:before="1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Primary Lanes: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Calibri" w:cs="Calibri" w:eastAsia="Calibri" w:hAnsi="Calibri"/>
          <w:b/>
          <w:bCs/>
          <w:color w:val="EF9F27"/>
          <w:sz w:val="20"/>
          <w:szCs w:val="20"/>
        </w:rPr>
        <w:t xml:space="preserve">[Lane 1: Origin City, ST → Destination City, ST]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Calibri" w:cs="Calibri" w:eastAsia="Calibri" w:hAnsi="Calibri"/>
          <w:b/>
          <w:bCs/>
          <w:color w:val="EF9F27"/>
          <w:sz w:val="20"/>
          <w:szCs w:val="20"/>
        </w:rPr>
        <w:t xml:space="preserve">[Lane 2: Origin City, ST → Destination City, ST]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Calibri" w:cs="Calibri" w:eastAsia="Calibri" w:hAnsi="Calibri"/>
          <w:b/>
          <w:bCs/>
          <w:color w:val="EF9F27"/>
          <w:sz w:val="20"/>
          <w:szCs w:val="20"/>
        </w:rPr>
        <w:t xml:space="preserve">[Lane 3: Origin City, ST → Destination City, ST]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Calibri" w:cs="Calibri" w:eastAsia="Calibri" w:hAnsi="Calibri"/>
          <w:b/>
          <w:bCs/>
          <w:color w:val="EF9F27"/>
          <w:sz w:val="20"/>
          <w:szCs w:val="20"/>
        </w:rPr>
        <w:t xml:space="preserve">[Lane 4: Origin City, ST → Destination City, ST]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Calibri" w:cs="Calibri" w:eastAsia="Calibri" w:hAnsi="Calibri"/>
          <w:b/>
          <w:bCs/>
          <w:color w:val="EF9F27"/>
          <w:sz w:val="20"/>
          <w:szCs w:val="20"/>
        </w:rPr>
        <w:t xml:space="preserve">[Lane 5: Origin City, ST → Destination City, ST]</w:t>
      </w:r>
    </w:p>
    <w:p>
      <w:pPr>
        <w:spacing w:after="0" w:before="120"/>
      </w:pPr>
      <w:r>
        <w:t xml:space="preserve"/>
      </w:r>
    </w:p>
    <w:p>
      <w:pPr>
        <w:spacing w:after="60" w:before="1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Secondary / Backhaul Lanes: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Calibri" w:cs="Calibri" w:eastAsia="Calibri" w:hAnsi="Calibri"/>
          <w:b/>
          <w:bCs/>
          <w:color w:val="EF9F27"/>
          <w:sz w:val="20"/>
          <w:szCs w:val="20"/>
        </w:rPr>
        <w:t xml:space="preserve">[Backhaul Lane 1]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Calibri" w:cs="Calibri" w:eastAsia="Calibri" w:hAnsi="Calibri"/>
          <w:b/>
          <w:bCs/>
          <w:color w:val="EF9F27"/>
          <w:sz w:val="20"/>
          <w:szCs w:val="20"/>
        </w:rPr>
        <w:t xml:space="preserve">[Backhaul Lane 2]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Calibri" w:cs="Calibri" w:eastAsia="Calibri" w:hAnsi="Calibri"/>
          <w:b/>
          <w:bCs/>
          <w:color w:val="EF9F27"/>
          <w:sz w:val="20"/>
          <w:szCs w:val="20"/>
        </w:rPr>
        <w:t xml:space="preserve">[Backhaul Lane 3]</w:t>
      </w:r>
    </w:p>
    <w:p>
      <w:pPr>
        <w:spacing w:after="0" w:before="120"/>
      </w:pPr>
      <w:r>
        <w:t xml:space="preserve"/>
      </w:r>
    </w:p>
    <w:tbl>
      <w:tblPr>
        <w:tblW w:type="pct" w:w="100%"/>
        <w:tblBorders>
          <w:top w:val="single" w:color="EF9F27" w:sz="12"/>
          <w:left w:val="single" w:color="EF9F27" w:sz="12"/>
          <w:bottom w:val="single" w:color="EF9F27" w:sz="12"/>
          <w:right w:val="single" w:color="EF9F27" w:sz="12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8E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444444"/>
                <w:sz w:val="20"/>
                <w:szCs w:val="20"/>
              </w:rPr>
              <w:t xml:space="preserve">We maintain open capacity on [Primary Corridor] year-round.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444444"/>
                <w:sz w:val="20"/>
                <w:szCs w:val="20"/>
              </w:rPr>
              <w:t xml:space="preserve">Seasonal capacity is available on [Secondary Region] from [Month] to [Month].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444444"/>
                <w:sz w:val="20"/>
                <w:szCs w:val="20"/>
              </w:rPr>
              <w:t xml:space="preserve">We can accommodate [X] loads per week on contracted lanes.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EF9F27" w:sz="6"/>
        </w:pBdr>
        <w:spacing w:after="120" w:before="320"/>
      </w:pPr>
      <w:r>
        <w:rPr>
          <w:rFonts w:ascii="Calibri" w:cs="Calibri" w:eastAsia="Calibri" w:hAnsi="Calibri"/>
          <w:b/>
          <w:bCs/>
          <w:color w:val="0A1628"/>
          <w:sz w:val="24"/>
          <w:szCs w:val="24"/>
        </w:rPr>
        <w:t xml:space="preserve">4. INSURANCE SUMMARY</w:t>
      </w:r>
    </w:p>
    <w:p>
      <w:pPr>
        <w:spacing w:after="80" w:before="8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All coverage is current and certificates of insurance are available upon request. Additional insured endorsements can be added within 24 hours.</w:t>
      </w:r>
    </w:p>
    <w:p>
      <w:pPr>
        <w:spacing w:after="0" w:before="120"/>
      </w:pPr>
      <w:r>
        <w:t xml:space="preserve"/>
      </w:r>
    </w:p>
    <w:tbl>
      <w:tblPr>
        <w:tblW w:type="pct" w:w="100%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Primary Liability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[Coverage Amount (min. $1,000,000)]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Cargo Insurance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[Coverage Amount (min. $100,000)]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General Liability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[Coverage Amount]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Workers Compensation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[Coverage Amount / N/A if O/O]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Insurance Provider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[Insurance Company Name]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Policy Number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[Policy Number]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Policy Expiration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[Expiration Date]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Agent Name &amp; Contact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[Agent Name — Phone — Email]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80" w:before="8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 current Certificate of Insurance (COI) is attached to this packet or available on request within [X hours].</w:t>
      </w:r>
    </w:p>
    <w:p>
      <w:pPr>
        <w:spacing w:after="0" w:before="200"/>
      </w:pPr>
      <w:r>
        <w:t xml:space="preserve"/>
      </w:r>
    </w:p>
    <w:p>
      <w:pPr>
        <w:pBdr>
          <w:bottom w:val="single" w:color="EF9F27" w:sz="6"/>
        </w:pBdr>
        <w:spacing w:after="120" w:before="320"/>
      </w:pPr>
      <w:r>
        <w:rPr>
          <w:rFonts w:ascii="Calibri" w:cs="Calibri" w:eastAsia="Calibri" w:hAnsi="Calibri"/>
          <w:b/>
          <w:bCs/>
          <w:color w:val="0A1628"/>
          <w:sz w:val="24"/>
          <w:szCs w:val="24"/>
        </w:rPr>
        <w:t xml:space="preserve">5. WHY WORK DIRECTLY WITH US</w:t>
      </w:r>
    </w:p>
    <w:p>
      <w:pPr>
        <w:spacing w:after="80" w:before="8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When you ship through a broker, you're paying a middleman who adds margin but no trucks. We move your freight — and when you work with us directly, that margin stays with you.</w:t>
      </w:r>
    </w:p>
    <w:p>
      <w:pPr>
        <w:spacing w:after="0" w:before="120"/>
      </w:pPr>
      <w:r>
        <w:t xml:space="preserve"/>
      </w:r>
    </w:p>
    <w:tbl>
      <w:tblPr>
        <w:tblW w:type="pct" w:w="100%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fill="0A162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Through a Broker</w:t>
            </w:r>
          </w:p>
        </w:tc>
        <w:tc>
          <w:tcPr>
            <w:shd w:fill="EF9F2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20"/>
                <w:szCs w:val="20"/>
              </w:rPr>
              <w:t xml:space="preserve">Direct with Us</w:t>
            </w:r>
          </w:p>
        </w:tc>
      </w:tr>
      <w:tr>
        <w:tc>
          <w:tcPr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444444"/>
                <w:sz w:val="18"/>
                <w:szCs w:val="18"/>
              </w:rPr>
              <w:t xml:space="preserve">You talk to a dispatcher who doesn't own a truck</w:t>
            </w:r>
          </w:p>
        </w:tc>
        <w:tc>
          <w:tcPr>
            <w:shd w:fill="FFF8E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You talk to the person who dispatches the truck</w:t>
            </w:r>
          </w:p>
        </w:tc>
      </w:tr>
      <w:tr>
        <w:tc>
          <w:tcPr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444444"/>
                <w:sz w:val="18"/>
                <w:szCs w:val="18"/>
              </w:rPr>
              <w:t xml:space="preserve">Broker takes 15–44% margin on every load</w:t>
            </w:r>
          </w:p>
        </w:tc>
        <w:tc>
          <w:tcPr>
            <w:shd w:fill="FFF8E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100% of your rate goes to moving freight</w:t>
            </w:r>
          </w:p>
        </w:tc>
      </w:tr>
      <w:tr>
        <w:tc>
          <w:tcPr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444444"/>
                <w:sz w:val="18"/>
                <w:szCs w:val="18"/>
              </w:rPr>
              <w:t xml:space="preserve">No accountability when problems arise</w:t>
            </w:r>
          </w:p>
        </w:tc>
        <w:tc>
          <w:tcPr>
            <w:shd w:fill="FFF8E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One point of contact, direct accountability</w:t>
            </w:r>
          </w:p>
        </w:tc>
      </w:tr>
      <w:tr>
        <w:tc>
          <w:tcPr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444444"/>
                <w:sz w:val="18"/>
                <w:szCs w:val="18"/>
              </w:rPr>
              <w:t xml:space="preserve">Rates fluctuate with broker market conditions</w:t>
            </w:r>
          </w:p>
        </w:tc>
        <w:tc>
          <w:tcPr>
            <w:shd w:fill="FFF8E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Stable contracted rates you can plan around</w:t>
            </w:r>
          </w:p>
        </w:tc>
      </w:tr>
      <w:tr>
        <w:tc>
          <w:tcPr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444444"/>
                <w:sz w:val="18"/>
                <w:szCs w:val="18"/>
              </w:rPr>
              <w:t xml:space="preserve">No visibility into who is actually hauling</w:t>
            </w:r>
          </w:p>
        </w:tc>
        <w:tc>
          <w:tcPr>
            <w:shd w:fill="FFF8E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You know exactly who has your freight</w:t>
            </w:r>
          </w:p>
        </w:tc>
      </w:tr>
      <w:tr>
        <w:tc>
          <w:tcPr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444444"/>
                <w:sz w:val="18"/>
                <w:szCs w:val="18"/>
              </w:rPr>
              <w:t xml:space="preserve">Re-brokering risk — your load handed to unknown carriers</w:t>
            </w:r>
          </w:p>
        </w:tc>
        <w:tc>
          <w:tcPr>
            <w:shd w:fill="FFF8E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No re-brokering. Ever.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EF9F27" w:sz="6"/>
        </w:pBdr>
        <w:spacing w:after="120" w:before="320"/>
      </w:pPr>
      <w:r>
        <w:rPr>
          <w:rFonts w:ascii="Calibri" w:cs="Calibri" w:eastAsia="Calibri" w:hAnsi="Calibri"/>
          <w:b/>
          <w:bCs/>
          <w:color w:val="0A1628"/>
          <w:sz w:val="24"/>
          <w:szCs w:val="24"/>
        </w:rPr>
        <w:t xml:space="preserve">6. REFERENCES</w:t>
      </w:r>
    </w:p>
    <w:p>
      <w:pPr>
        <w:spacing w:after="80" w:before="8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The following companies can speak to our reliability, communication, and on-time performance. References available upon request or we can provide written testimonials.</w:t>
      </w:r>
    </w:p>
    <w:p>
      <w:pPr>
        <w:spacing w:after="0" w:before="120"/>
      </w:pPr>
      <w: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0A1628"/>
          <w:sz w:val="20"/>
          <w:szCs w:val="20"/>
        </w:rPr>
        <w:t xml:space="preserve">Reference 1</w:t>
      </w:r>
    </w:p>
    <w:tbl>
      <w:tblPr>
        <w:tblW w:type="pct" w:w="100%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Company Name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[Reference 1 Company Name]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Contact Name &amp; Title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[Contact Name — Title]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Phone / Email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[Phone — Email]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Relationship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[e.g. Direct Shipper, 3+ years]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0A1628"/>
          <w:sz w:val="20"/>
          <w:szCs w:val="20"/>
        </w:rPr>
        <w:t xml:space="preserve">Reference 2</w:t>
      </w:r>
    </w:p>
    <w:tbl>
      <w:tblPr>
        <w:tblW w:type="pct" w:w="100%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Company Name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[Reference 2 Company Name]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Contact Name &amp; Title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[Contact Name — Title]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Phone / Email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[Phone — Email]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Relationship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[e.g. Direct Shipper, 3+ years]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0A1628"/>
          <w:sz w:val="20"/>
          <w:szCs w:val="20"/>
        </w:rPr>
        <w:t xml:space="preserve">Reference 3</w:t>
      </w:r>
    </w:p>
    <w:tbl>
      <w:tblPr>
        <w:tblW w:type="pct" w:w="100%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Company Name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[Reference 3 Company Name]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Contact Name &amp; Title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[Contact Name — Title]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Phone / Email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[Phone — Email]</w:t>
            </w:r>
          </w:p>
        </w:tc>
      </w:tr>
      <w:tr>
        <w:tc>
          <w:tcPr>
            <w:tcW w:type="pct" w:w="35%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A1628"/>
                <w:sz w:val="18"/>
                <w:szCs w:val="18"/>
              </w:rPr>
              <w:t xml:space="preserve">Relationship</w:t>
            </w:r>
          </w:p>
        </w:tc>
        <w:tc>
          <w:tcPr>
            <w:tcW w:type="pct" w:w="65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[e.g. Direct Shipper, 3+ years]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0" w:before="200"/>
      </w:pPr>
      <w:r>
        <w:t xml:space="preserve"/>
      </w:r>
    </w:p>
    <w:p>
      <w:r>
        <w:br w:type="page"/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0A1628" w:val="clear"/>
            <w:tcMar>
              <w:top w:type="dxa" w:w="300"/>
              <w:left w:type="dxa" w:w="400"/>
              <w:bottom w:type="dxa" w:w="300"/>
              <w:right w:type="dxa" w:w="400"/>
            </w:tcMar>
          </w:tcPr>
          <w:p>
            <w:pPr>
              <w:spacing w:after="100" w:before="0"/>
            </w:pPr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AT A GLANCE</w:t>
            </w:r>
          </w:p>
          <w:p>
            <w:pPr>
              <w:spacing w:after="30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0"/>
                <w:szCs w:val="40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color w:val="EF9F27"/>
                <w:sz w:val="20"/>
                <w:szCs w:val="20"/>
              </w:rPr>
              <w:t xml:space="preserve">MC-[MC#]  •  DOT-[DOT#]  •  [City, State]</w:t>
            </w:r>
          </w:p>
        </w:tc>
      </w:tr>
    </w:tbl>
    <w:p>
      <w:pPr>
        <w:spacing w:after="0" w:before="240"/>
      </w:pPr>
      <w:r>
        <w:t xml:space="preserve"/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120"/>
              <w:left w:type="dxa" w:w="0"/>
              <w:bottom w:type="dxa" w:w="12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0A1628"/>
                <w:sz w:val="20"/>
                <w:szCs w:val="20"/>
              </w:rPr>
              <w:t xml:space="preserve">QUICK FACTS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444444"/>
                <w:sz w:val="18"/>
                <w:szCs w:val="18"/>
              </w:rPr>
              <w:t xml:space="preserve">Founded: </w:t>
            </w:r>
            <w:r>
              <w:rPr>
                <w:rFonts w:ascii="Calibri" w:cs="Calibri" w:eastAsia="Calibri" w:hAnsi="Calibri"/>
                <w:b/>
                <w:bCs/>
                <w:color w:val="EF9F27"/>
                <w:sz w:val="18"/>
                <w:szCs w:val="18"/>
              </w:rPr>
              <w:t xml:space="preserve">[Year Founded]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444444"/>
                <w:sz w:val="18"/>
                <w:szCs w:val="18"/>
              </w:rPr>
              <w:t xml:space="preserve">Fleet Size: </w:t>
            </w:r>
            <w:r>
              <w:rPr>
                <w:rFonts w:ascii="Calibri" w:cs="Calibri" w:eastAsia="Calibri" w:hAnsi="Calibri"/>
                <w:b/>
                <w:bCs/>
                <w:color w:val="EF9F27"/>
                <w:sz w:val="18"/>
                <w:szCs w:val="18"/>
              </w:rPr>
              <w:t xml:space="preserve">[X Trucks / X Trailers]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444444"/>
                <w:sz w:val="18"/>
                <w:szCs w:val="18"/>
              </w:rPr>
              <w:t xml:space="preserve">Safety Rating: </w:t>
            </w:r>
            <w:r>
              <w:rPr>
                <w:rFonts w:ascii="Calibri" w:cs="Calibri" w:eastAsia="Calibri" w:hAnsi="Calibri"/>
                <w:b/>
                <w:bCs/>
                <w:color w:val="EF9F27"/>
                <w:sz w:val="18"/>
                <w:szCs w:val="18"/>
              </w:rPr>
              <w:t xml:space="preserve">[FMCSA Safety Rating]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444444"/>
                <w:sz w:val="18"/>
                <w:szCs w:val="18"/>
              </w:rPr>
              <w:t xml:space="preserve">Equipment: </w:t>
            </w:r>
            <w:r>
              <w:rPr>
                <w:rFonts w:ascii="Calibri" w:cs="Calibri" w:eastAsia="Calibri" w:hAnsi="Calibri"/>
                <w:b/>
                <w:bCs/>
                <w:color w:val="EF9F27"/>
                <w:sz w:val="18"/>
                <w:szCs w:val="18"/>
              </w:rPr>
              <w:t xml:space="preserve">[Trailer Types]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444444"/>
                <w:sz w:val="18"/>
                <w:szCs w:val="18"/>
              </w:rPr>
              <w:t xml:space="preserve">ELD / GPS: </w:t>
            </w:r>
            <w:r>
              <w:rPr>
                <w:rFonts w:ascii="Calibri" w:cs="Calibri" w:eastAsia="Calibri" w:hAnsi="Calibri"/>
                <w:b/>
                <w:bCs/>
                <w:color w:val="EF9F27"/>
                <w:sz w:val="18"/>
                <w:szCs w:val="18"/>
              </w:rPr>
              <w:t xml:space="preserve">[Yes — Provider]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444444"/>
                <w:sz w:val="18"/>
                <w:szCs w:val="18"/>
              </w:rPr>
              <w:t xml:space="preserve">Hazmat: </w:t>
            </w:r>
            <w:r>
              <w:rPr>
                <w:rFonts w:ascii="Calibri" w:cs="Calibri" w:eastAsia="Calibri" w:hAnsi="Calibri"/>
                <w:b/>
                <w:bCs/>
                <w:color w:val="EF9F27"/>
                <w:sz w:val="18"/>
                <w:szCs w:val="18"/>
              </w:rPr>
              <w:t xml:space="preserve">[Yes / No]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444444"/>
                <w:sz w:val="18"/>
                <w:szCs w:val="18"/>
              </w:rPr>
              <w:t xml:space="preserve">Team Drivers: </w:t>
            </w:r>
            <w:r>
              <w:rPr>
                <w:rFonts w:ascii="Calibri" w:cs="Calibri" w:eastAsia="Calibri" w:hAnsi="Calibri"/>
                <w:b/>
                <w:bCs/>
                <w:color w:val="EF9F27"/>
                <w:sz w:val="18"/>
                <w:szCs w:val="18"/>
              </w:rPr>
              <w:t xml:space="preserve">[Yes / No]</w:t>
            </w:r>
          </w:p>
        </w:tc>
        <w:tc>
          <w:tcPr>
            <w:tcW w:type="pct" w:w="50%"/>
            <w:tcMar>
              <w:top w:type="dxa" w:w="120"/>
              <w:left w:type="dxa" w:w="200"/>
              <w:bottom w:type="dxa" w:w="120"/>
              <w:right w:type="dxa" w:w="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0A1628"/>
                <w:sz w:val="20"/>
                <w:szCs w:val="20"/>
              </w:rPr>
              <w:t xml:space="preserve">INSURANCE AT A GLANCE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444444"/>
                <w:sz w:val="18"/>
                <w:szCs w:val="18"/>
              </w:rPr>
              <w:t xml:space="preserve">Primary Liability: </w:t>
            </w:r>
            <w:r>
              <w:rPr>
                <w:rFonts w:ascii="Calibri" w:cs="Calibri" w:eastAsia="Calibri" w:hAnsi="Calibri"/>
                <w:b/>
                <w:bCs/>
                <w:color w:val="EF9F27"/>
                <w:sz w:val="18"/>
                <w:szCs w:val="18"/>
              </w:rPr>
              <w:t xml:space="preserve">[Coverage Amount]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444444"/>
                <w:sz w:val="18"/>
                <w:szCs w:val="18"/>
              </w:rPr>
              <w:t xml:space="preserve">Cargo: </w:t>
            </w:r>
            <w:r>
              <w:rPr>
                <w:rFonts w:ascii="Calibri" w:cs="Calibri" w:eastAsia="Calibri" w:hAnsi="Calibri"/>
                <w:b/>
                <w:bCs/>
                <w:color w:val="EF9F27"/>
                <w:sz w:val="18"/>
                <w:szCs w:val="18"/>
              </w:rPr>
              <w:t xml:space="preserve">[Coverage Amount]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444444"/>
                <w:sz w:val="18"/>
                <w:szCs w:val="18"/>
              </w:rPr>
              <w:t xml:space="preserve">General Liability: </w:t>
            </w:r>
            <w:r>
              <w:rPr>
                <w:rFonts w:ascii="Calibri" w:cs="Calibri" w:eastAsia="Calibri" w:hAnsi="Calibri"/>
                <w:b/>
                <w:bCs/>
                <w:color w:val="EF9F27"/>
                <w:sz w:val="18"/>
                <w:szCs w:val="18"/>
              </w:rPr>
              <w:t xml:space="preserve">[Coverage Amount]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444444"/>
                <w:sz w:val="18"/>
                <w:szCs w:val="18"/>
              </w:rPr>
              <w:t xml:space="preserve">Provider: </w:t>
            </w:r>
            <w:r>
              <w:rPr>
                <w:rFonts w:ascii="Calibri" w:cs="Calibri" w:eastAsia="Calibri" w:hAnsi="Calibri"/>
                <w:b/>
                <w:bCs/>
                <w:color w:val="EF9F27"/>
                <w:sz w:val="18"/>
                <w:szCs w:val="18"/>
              </w:rPr>
              <w:t xml:space="preserve">[Insurance Company]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444444"/>
                <w:sz w:val="18"/>
                <w:szCs w:val="18"/>
              </w:rPr>
              <w:t xml:space="preserve">Expiration: </w:t>
            </w:r>
            <w:r>
              <w:rPr>
                <w:rFonts w:ascii="Calibri" w:cs="Calibri" w:eastAsia="Calibri" w:hAnsi="Calibri"/>
                <w:b/>
                <w:bCs/>
                <w:color w:val="EF9F27"/>
                <w:sz w:val="18"/>
                <w:szCs w:val="18"/>
              </w:rPr>
              <w:t xml:space="preserve">[Policy Expiration Date]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444444"/>
                <w:sz w:val="18"/>
                <w:szCs w:val="18"/>
              </w:rPr>
              <w:t xml:space="preserve">COI Available: </w:t>
            </w:r>
            <w:r>
              <w:rPr>
                <w:rFonts w:ascii="Calibri" w:cs="Calibri" w:eastAsia="Calibri" w:hAnsi="Calibri"/>
                <w:b/>
                <w:bCs/>
                <w:color w:val="EF9F27"/>
                <w:sz w:val="18"/>
                <w:szCs w:val="18"/>
              </w:rPr>
              <w:t xml:space="preserve">[On request — [X hrs]]</w:t>
            </w:r>
          </w:p>
        </w:tc>
      </w:tr>
    </w:tbl>
    <w:p>
      <w:pPr>
        <w:spacing w:after="0" w:before="240"/>
      </w:pPr>
      <w:r>
        <w:t xml:space="preserve"/>
      </w: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0A1628"/>
          <w:sz w:val="20"/>
          <w:szCs w:val="20"/>
        </w:rPr>
        <w:t xml:space="preserve">TOP LANES</w:t>
      </w:r>
    </w:p>
    <w:tbl>
      <w:tblPr>
        <w:tblW w:type="pct" w:w="100%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Lane</w:t>
            </w:r>
          </w:p>
        </w:tc>
        <w:tc>
          <w:tcPr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Frequency</w:t>
            </w:r>
          </w:p>
        </w:tc>
        <w:tc>
          <w:tcPr>
            <w:shd w:fill="0A162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Rate Basis</w:t>
            </w:r>
          </w:p>
        </w:tc>
      </w:tr>
      <w:t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[Lane 1 Origin → Destination]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[X loads/week]</w:t>
            </w:r>
          </w:p>
        </w:tc>
        <w:tc>
          <w:tcPr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[Flat / Per Mile]</w:t>
            </w:r>
          </w:p>
        </w:tc>
      </w:tr>
      <w:t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[Lane 2 Origin → Destination]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[X loads/week]</w:t>
            </w:r>
          </w:p>
        </w:tc>
        <w:tc>
          <w:tcPr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[Flat / Per Mile]</w:t>
            </w:r>
          </w:p>
        </w:tc>
      </w:tr>
      <w:t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[Lane 3 Origin → Destination]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[X loads/week]</w:t>
            </w:r>
          </w:p>
        </w:tc>
        <w:tc>
          <w:tcPr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F9F27"/>
                <w:sz w:val="20"/>
                <w:szCs w:val="20"/>
              </w:rPr>
              <w:t xml:space="preserve">[Flat / Per Mile]</w:t>
            </w:r>
          </w:p>
        </w:tc>
      </w:tr>
    </w:tbl>
    <w:p>
      <w:pPr>
        <w:spacing w:after="0" w:before="240"/>
      </w:pPr>
      <w:r>
        <w:t xml:space="preserve"/>
      </w:r>
    </w:p>
    <w:tbl>
      <w:tblPr>
        <w:tblW w:type="pct" w:w="100%"/>
        <w:tblBorders>
          <w:top w:val="single" w:color="EF9F27" w:sz="12"/>
          <w:left w:val="single" w:color="EF9F27" w:sz="12"/>
          <w:bottom w:val="single" w:color="EF9F27" w:sz="12"/>
          <w:right w:val="single" w:color="EF9F27" w:sz="12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8E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444444"/>
                <w:sz w:val="20"/>
                <w:szCs w:val="20"/>
              </w:rPr>
              <w:t xml:space="preserve">Ready to move your freight directly?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444444"/>
                <w:sz w:val="20"/>
                <w:szCs w:val="20"/>
              </w:rPr>
              <w:t xml:space="preserve"/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444444"/>
                <w:sz w:val="20"/>
                <w:szCs w:val="20"/>
              </w:rPr>
              <w:t xml:space="preserve">[Contact Name]  |  [Phone]  |  [Email]  |  [Website]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444444"/>
                <w:sz w:val="20"/>
                <w:szCs w:val="20"/>
              </w:rPr>
              <w:t xml:space="preserve"/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444444"/>
                <w:sz w:val="20"/>
                <w:szCs w:val="20"/>
              </w:rPr>
              <w:t xml:space="preserve">We respond within [X hours]. COI and W-9 available immediately.</w:t>
            </w:r>
          </w:p>
        </w:tc>
      </w:tr>
    </w:tbl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single" w:color="EF9F27" w:sz="8"/>
        <w:right w:val="none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shd w:fill="0A1628" w:val="clear"/>
          <w:tcMar>
            <w:top w:type="dxa" w:w="120"/>
            <w:left w:type="dxa" w:w="200"/>
            <w:bottom w:type="dxa" w:w="120"/>
            <w:right w:type="dxa" w:w="200"/>
          </w:tcMar>
        </w:tcPr>
        <w:p>
          <w:r>
            <w:rPr>
              <w:rFonts w:ascii="Calibri" w:cs="Calibri" w:eastAsia="Calibri" w:hAnsi="Calibri"/>
              <w:b/>
              <w:bCs/>
              <w:color w:val="FFFFFF"/>
              <w:sz w:val="26"/>
              <w:szCs w:val="26"/>
            </w:rPr>
            <w:t xml:space="preserve">[Company Name] </w:t>
          </w:r>
          <w:r>
            <w:rPr>
              <w:rFonts w:ascii="Calibri" w:cs="Calibri" w:eastAsia="Calibri" w:hAnsi="Calibri"/>
              <w:color w:val="EF9F27"/>
              <w:sz w:val="20"/>
              <w:szCs w:val="20"/>
            </w:rPr>
            <w:t xml:space="preserve">| MC-</w:t>
          </w:r>
          <w:r>
            <w:rPr>
              <w:rFonts w:ascii="Calibri" w:cs="Calibri" w:eastAsia="Calibri" w:hAnsi="Calibri"/>
              <w:b/>
              <w:bCs/>
              <w:color w:val="EF9F27"/>
              <w:sz w:val="20"/>
              <w:szCs w:val="20"/>
            </w:rPr>
            <w:t xml:space="preserve">[MC#]</w:t>
          </w:r>
          <w:r>
            <w:rPr>
              <w:rFonts w:ascii="Calibri" w:cs="Calibri" w:eastAsia="Calibri" w:hAnsi="Calibri"/>
              <w:color w:val="EF9F27"/>
              <w:sz w:val="20"/>
              <w:szCs w:val="20"/>
            </w:rPr>
            <w:t xml:space="preserve">  DOT-</w:t>
          </w:r>
          <w:r>
            <w:rPr>
              <w:rFonts w:ascii="Calibri" w:cs="Calibri" w:eastAsia="Calibri" w:hAnsi="Calibri"/>
              <w:b/>
              <w:bCs/>
              <w:color w:val="EF9F27"/>
              <w:sz w:val="20"/>
              <w:szCs w:val="20"/>
            </w:rPr>
            <w:t xml:space="preserve">[DOT#]</w:t>
          </w:r>
        </w:p>
      </w:tc>
      <w:tc>
        <w:tcPr>
          <w:shd w:fill="0A1628" w:val="clear"/>
          <w:tcMar>
            <w:top w:type="dxa" w:w="120"/>
            <w:left w:type="dxa" w:w="200"/>
            <w:bottom w:type="dxa" w:w="120"/>
            <w:right w:type="dxa" w:w="200"/>
          </w:tcMar>
        </w:tcPr>
        <w:p>
          <w:pPr>
            <w:jc w:val="right"/>
          </w:pPr>
          <w:r>
            <w:rPr>
              <w:rFonts w:ascii="Calibri" w:cs="Calibri" w:eastAsia="Calibri" w:hAnsi="Calibri"/>
              <w:color w:val="FFFFFF"/>
              <w:sz w:val="18"/>
              <w:szCs w:val="18"/>
            </w:rPr>
            <w:t xml:space="preserve">[Phone Number]</w:t>
          </w:r>
          <w:r>
            <w:rPr>
              <w:rFonts w:ascii="Calibri" w:cs="Calibri" w:eastAsia="Calibri" w:hAnsi="Calibri"/>
              <w:color w:val="FFFFFF"/>
              <w:sz w:val="18"/>
              <w:szCs w:val="18"/>
            </w:rPr>
            <w:t xml:space="preserve">   [Email Address]</w:t>
          </w:r>
        </w:p>
        <w:p>
          <w:pPr>
            <w:jc w:val="right"/>
          </w:pPr>
          <w:r>
            <w:rPr>
              <w:rFonts w:ascii="Calibri" w:cs="Calibri" w:eastAsia="Calibri" w:hAnsi="Calibri"/>
              <w:color w:val="EF9F27"/>
              <w:sz w:val="16"/>
              <w:szCs w:val="16"/>
            </w:rPr>
            <w:t xml:space="preserve">[Website or LinkedIn]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Carrier Credentials Packet</dc:title>
  <dc:creator>ZL AI Business Team</dc:creator>
  <dc:description>Professional carrier packet template for direct shipper outreach</dc:description>
  <cp:lastModifiedBy>Un-named</cp:lastModifiedBy>
  <cp:revision>1</cp:revision>
  <dcterms:created xsi:type="dcterms:W3CDTF">2026-05-07T16:35:36.285Z</dcterms:created>
  <dcterms:modified xsi:type="dcterms:W3CDTF">2026-05-07T16:35:36.285Z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